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EE0D" w14:textId="77777777" w:rsidR="00955A03" w:rsidRPr="00955A03" w:rsidRDefault="00955A03" w:rsidP="00955A03">
      <w:pPr>
        <w:spacing w:before="100" w:beforeAutospacing="1" w:after="240" w:line="240" w:lineRule="auto"/>
        <w:jc w:val="center"/>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ALGEMENE VOORWAARDEN VOOR DIENSTVERLENERS (B2C)</w:t>
      </w:r>
    </w:p>
    <w:p w14:paraId="70934ABA"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1 - Definities</w:t>
      </w:r>
      <w:r w:rsidRPr="00955A03">
        <w:rPr>
          <w:rFonts w:ascii="Times New Roman" w:eastAsia="Times New Roman" w:hAnsi="Times New Roman" w:cs="Times New Roman"/>
          <w:sz w:val="24"/>
          <w:szCs w:val="24"/>
          <w:lang w:eastAsia="nl-NL"/>
        </w:rPr>
        <w:t> </w:t>
      </w:r>
    </w:p>
    <w:p w14:paraId="5DA6B1E3" w14:textId="77777777" w:rsidR="00955A03" w:rsidRPr="00955A03" w:rsidRDefault="00955A03" w:rsidP="00955A0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Ecarwrapper, gevestigd te Veenendaal, KvK-nummer 80262775, wordt in deze algemene voorwaarden aangeduid als dienstverlener. </w:t>
      </w:r>
    </w:p>
    <w:p w14:paraId="5F033618" w14:textId="77777777" w:rsidR="00955A03" w:rsidRPr="00955A03" w:rsidRDefault="00955A03" w:rsidP="00955A0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 wederpartij van dienstverlener wordt in deze algemene voorwaarden aangeduid als opdracht</w:t>
      </w:r>
      <w:r w:rsidRPr="00955A03">
        <w:rPr>
          <w:rFonts w:ascii="Times New Roman" w:eastAsia="Times New Roman" w:hAnsi="Times New Roman" w:cs="Times New Roman"/>
          <w:sz w:val="24"/>
          <w:szCs w:val="24"/>
          <w:lang w:eastAsia="nl-NL"/>
        </w:rPr>
        <w:softHyphen/>
        <w:t>gever. </w:t>
      </w:r>
    </w:p>
    <w:p w14:paraId="193F0E63" w14:textId="77777777" w:rsidR="00955A03" w:rsidRPr="00955A03" w:rsidRDefault="00955A03" w:rsidP="00955A0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Partijen zijn dienstverlener en opdrachtgever samen. </w:t>
      </w:r>
    </w:p>
    <w:p w14:paraId="2317B360" w14:textId="77777777" w:rsidR="00955A03" w:rsidRPr="00955A03" w:rsidRDefault="00955A03" w:rsidP="00955A03">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Met de overeenkomst wordt bedoeld de overeenkomst tot dienstverlening tussen partijen. </w:t>
      </w:r>
    </w:p>
    <w:p w14:paraId="5F492152"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2 - Toepasselijkheid algemene voorwaarden</w:t>
      </w:r>
      <w:r w:rsidRPr="00955A03">
        <w:rPr>
          <w:rFonts w:ascii="Times New Roman" w:eastAsia="Times New Roman" w:hAnsi="Times New Roman" w:cs="Times New Roman"/>
          <w:sz w:val="24"/>
          <w:szCs w:val="24"/>
          <w:lang w:eastAsia="nl-NL"/>
        </w:rPr>
        <w:t> </w:t>
      </w:r>
    </w:p>
    <w:p w14:paraId="13903084" w14:textId="77777777" w:rsidR="00955A03" w:rsidRPr="00955A03" w:rsidRDefault="00955A03" w:rsidP="00955A03">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Deze voorwaarden zijn van toepassing op alle offertes, aanbiedingen, werkzaamheden, overeen</w:t>
      </w:r>
      <w:r w:rsidRPr="00955A03">
        <w:rPr>
          <w:rFonts w:ascii="Times New Roman" w:eastAsia="Times New Roman" w:hAnsi="Times New Roman" w:cs="Times New Roman"/>
          <w:sz w:val="24"/>
          <w:szCs w:val="24"/>
          <w:lang w:eastAsia="nl-NL"/>
        </w:rPr>
        <w:softHyphen/>
        <w:t xml:space="preserve">komsten en leveringen van diensten of goederen door of namens dienstverlener.  </w:t>
      </w:r>
    </w:p>
    <w:p w14:paraId="1DA1F6BF" w14:textId="77777777" w:rsidR="00955A03" w:rsidRPr="00955A03" w:rsidRDefault="00955A03" w:rsidP="00955A03">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Afwijken van deze voorwaarden kan alleen als dat uitdrukkelijk én schriftelijk door partijen is overeengekomen.  </w:t>
      </w:r>
    </w:p>
    <w:p w14:paraId="6983B91A" w14:textId="77777777" w:rsidR="00955A03" w:rsidRPr="00955A03" w:rsidRDefault="00955A03" w:rsidP="00955A03">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 overeenkomst bevat voor dienstverlener steeds inspanningsverplichtingen, geen resultaats</w:t>
      </w:r>
      <w:r w:rsidRPr="00955A03">
        <w:rPr>
          <w:rFonts w:ascii="Times New Roman" w:eastAsia="Times New Roman" w:hAnsi="Times New Roman" w:cs="Times New Roman"/>
          <w:sz w:val="24"/>
          <w:szCs w:val="24"/>
          <w:lang w:eastAsia="nl-NL"/>
        </w:rPr>
        <w:softHyphen/>
        <w:t xml:space="preserve">verplichtingen. </w:t>
      </w:r>
    </w:p>
    <w:p w14:paraId="7D6111BA"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3 - Betaling</w:t>
      </w:r>
    </w:p>
    <w:p w14:paraId="0FF2135F" w14:textId="77777777" w:rsidR="00955A03" w:rsidRPr="00955A03" w:rsidRDefault="00955A03" w:rsidP="00955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Declaraties moeten binnen 7 dagen na factuurdatum betaald zijn, tenzij partijen hierover andere afspraken hebben gemaakt of op de declaratie een andere betaaltermijn vermeld is.</w:t>
      </w:r>
    </w:p>
    <w:p w14:paraId="54DDCE4B" w14:textId="77777777" w:rsidR="00955A03" w:rsidRPr="00955A03" w:rsidRDefault="00955A03" w:rsidP="00955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Betaalt opdrachtgever niet </w:t>
      </w:r>
      <w:r w:rsidRPr="00955A03">
        <w:rPr>
          <w:rFonts w:ascii="Times New Roman" w:eastAsia="Times New Roman" w:hAnsi="Times New Roman" w:cs="Times New Roman"/>
          <w:color w:val="000000"/>
          <w:sz w:val="24"/>
          <w:szCs w:val="24"/>
          <w:lang w:eastAsia="nl-NL"/>
        </w:rPr>
        <w:t>binnen de overeengekomen termijn, dan is hij van rechtswege, zonder dat daarvoor enige aanmaning nodig is, in verzuim. Vanaf dat moment </w:t>
      </w:r>
      <w:r w:rsidRPr="00955A03">
        <w:rPr>
          <w:rFonts w:ascii="Times New Roman" w:eastAsia="Times New Roman" w:hAnsi="Times New Roman" w:cs="Times New Roman"/>
          <w:sz w:val="24"/>
          <w:szCs w:val="24"/>
          <w:lang w:eastAsia="nl-NL"/>
        </w:rPr>
        <w:t xml:space="preserve">is dienstverlener gerechtigd de verplichtingen op te schorten totdat opdrachtgever aan zijn betalingsverplichting heeft voldaan. </w:t>
      </w:r>
    </w:p>
    <w:p w14:paraId="5C400895" w14:textId="77777777" w:rsidR="00955A03" w:rsidRPr="00955A03" w:rsidRDefault="00955A03" w:rsidP="00955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Blijft opdrachtgever in gebreke, dan zal dienstverlener tot invordering overgaan. De kosten met betrekking tot die invordering komen voor rekening van de opdrachtgever. Wanneer opdracht</w:t>
      </w:r>
      <w:r w:rsidRPr="00955A03">
        <w:rPr>
          <w:rFonts w:ascii="Times New Roman" w:eastAsia="Times New Roman" w:hAnsi="Times New Roman" w:cs="Times New Roman"/>
          <w:sz w:val="24"/>
          <w:szCs w:val="24"/>
          <w:lang w:eastAsia="nl-NL"/>
        </w:rPr>
        <w:softHyphen/>
        <w:t xml:space="preserve">gever in verzuim is, is hij wettelijke rente, buitengerechtelijke incassokosten en overige schade verschuldigd aan dienstverlener. De incassokosten worden berekend aan de hand van het Besluit vergoeding voor buitengerechtelijke incassokosten.  </w:t>
      </w:r>
    </w:p>
    <w:p w14:paraId="1F962734" w14:textId="77777777" w:rsidR="00955A03" w:rsidRPr="00955A03" w:rsidRDefault="00955A03" w:rsidP="00955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 geval van liquidatie, faillissement, beslag of surseance van betaling van de opdrachtgever zijn de vorderingen van dienstverlener op de opdrachtgever onmiddellijk opeisbaar.  </w:t>
      </w:r>
    </w:p>
    <w:p w14:paraId="5E6ABF05" w14:textId="77777777" w:rsidR="00955A03" w:rsidRPr="00955A03" w:rsidRDefault="00955A03" w:rsidP="00955A03">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Weigert opdrachtgever zijn medewerking aan de uitvoering van de opdracht door dienstverlener, dan is hij nog steeds verplicht de afgesproken prijs aan dienstverlener te betalen.  </w:t>
      </w:r>
    </w:p>
    <w:p w14:paraId="402F0772"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4 - Aanbiedingen en offertes </w:t>
      </w:r>
    </w:p>
    <w:p w14:paraId="673D7814" w14:textId="77777777" w:rsidR="00955A03" w:rsidRPr="00955A03" w:rsidRDefault="00955A03" w:rsidP="00955A03">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Aanbiedingen zijn vrijblijvend </w:t>
      </w:r>
      <w:r w:rsidRPr="00955A03">
        <w:rPr>
          <w:rFonts w:ascii="Times New Roman" w:eastAsia="Times New Roman" w:hAnsi="Times New Roman" w:cs="Times New Roman"/>
          <w:color w:val="000000"/>
          <w:sz w:val="24"/>
          <w:szCs w:val="24"/>
          <w:lang w:eastAsia="nl-NL"/>
        </w:rPr>
        <w:t>en hooguit 1 maand geldig,</w:t>
      </w:r>
      <w:r w:rsidRPr="00955A03">
        <w:rPr>
          <w:rFonts w:ascii="Times New Roman" w:eastAsia="Times New Roman" w:hAnsi="Times New Roman" w:cs="Times New Roman"/>
          <w:sz w:val="24"/>
          <w:szCs w:val="24"/>
          <w:lang w:eastAsia="nl-NL"/>
        </w:rPr>
        <w:t> tenzij in het aanbod een andere termijn van aanvaarding is genoemd. Wordt het aanbod niet binnen die gestelde termijn aanvaard, dan vervalt het aanbod. </w:t>
      </w:r>
    </w:p>
    <w:p w14:paraId="3C348509" w14:textId="77777777" w:rsidR="00955A03" w:rsidRPr="00955A03" w:rsidRDefault="00955A03" w:rsidP="00955A03">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lastRenderedPageBreak/>
        <w:t xml:space="preserve">Levertijden in offertes zijn indicatief en geven koper bij overschrijding daarvan geen recht op ontbinding of schadevergoeding, tenzij partijen uitdrukkelijk én schriftelijk anders zijn overeengekomen.  </w:t>
      </w:r>
    </w:p>
    <w:p w14:paraId="45E08814" w14:textId="77777777" w:rsidR="00955A03" w:rsidRPr="00955A03" w:rsidRDefault="00955A03" w:rsidP="00955A03">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Aanbiedingen en offertes gelden niet automatisch voor nabestellingen. Partijen moeten dit uitdrukkelijk én schriftelijk overeenkomen. </w:t>
      </w:r>
    </w:p>
    <w:p w14:paraId="51D150FD"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5 - Prijzen</w:t>
      </w:r>
    </w:p>
    <w:p w14:paraId="661CDF10" w14:textId="77777777" w:rsidR="00955A03" w:rsidRPr="00955A03" w:rsidRDefault="00955A03" w:rsidP="00955A03">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 op aanbiedingen, offertes en facturen genoemde prijzen zijn inclusief de verschuldigde btw, tenzij anders overeengekomen.</w:t>
      </w:r>
    </w:p>
    <w:p w14:paraId="7CA64AE4" w14:textId="77777777" w:rsidR="00955A03" w:rsidRPr="00955A03" w:rsidRDefault="00955A03" w:rsidP="00955A0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De prijzen van goederen zijn gebaseerd op de op dat moment bekend zijnde kostprijzen. Verhogingen hiervan, die door de dienstverlener niet konden worden voorzien ten tijde van het doen van de aanbieding c.q. het tot stand komen van de overeenkomst, kunnen aanleiding geven tot prijsverhogingen. </w:t>
      </w:r>
    </w:p>
    <w:p w14:paraId="1294041E" w14:textId="77777777" w:rsidR="00955A03" w:rsidRPr="00955A03" w:rsidRDefault="00955A03" w:rsidP="00955A0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Ten aanzien van de dienstverlening kunnen partijen bij de totstandkoming van de overeenkomst een vaste prijs overeenkomen.</w:t>
      </w:r>
    </w:p>
    <w:p w14:paraId="536EACF8" w14:textId="77777777" w:rsidR="00955A03" w:rsidRPr="00955A03" w:rsidRDefault="00955A03" w:rsidP="00955A0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Indien er geen vaste prijs is overeengekomen, kan het tarief met betrekking tot de dienstverlening worden vastgesteld op grond van de werkelijk bestede uren. Het tarief wordt berekend volgens de gebruikelijke uurtarieven van dienstverlener, geldend voor de periode waarin hij de werkzaamheden verricht, tenzij een daarvan afwijkend uurtarief is overeengekomen.</w:t>
      </w:r>
    </w:p>
    <w:p w14:paraId="57EE772A" w14:textId="77777777" w:rsidR="00955A03" w:rsidRPr="00955A03" w:rsidRDefault="00955A03" w:rsidP="00955A03">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Indien geen tarief op grond van de werkelijk bestede uren is afgesproken, wordt voor de dienstverlening een richtprijs afgesproken, waarbij dienstverlener gerechtigd is om hier tot 10% vanaf te wijken. Indien de richtprijs meer dan 10% hoger uit gaat vallen, dient dienstverlener opdrachtgever tijdig te laten weten waarom een hogere prijs gerechtvaardigd is. Opdrachtgever heeft in dat geval het recht om het deel van de opdracht te laten vervallen, dat boven de richtprijs vermeerderd met 10% uitkomt.</w:t>
      </w:r>
    </w:p>
    <w:p w14:paraId="725E74A0"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6 - Prijsindexering </w:t>
      </w:r>
    </w:p>
    <w:p w14:paraId="2CAD0D52" w14:textId="77777777" w:rsidR="00955A03" w:rsidRPr="00955A03" w:rsidRDefault="00955A03" w:rsidP="00955A03">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color w:val="000000"/>
          <w:sz w:val="24"/>
          <w:szCs w:val="24"/>
          <w:lang w:eastAsia="nl-NL"/>
        </w:rPr>
        <w:t>Dienstverlener is gerechtigd om zijn tarieven jaarlijks per 1 januari te verhogen conform de consumentenprijsindex (CPI) alle huishoudens. </w:t>
      </w:r>
    </w:p>
    <w:p w14:paraId="05E4CB8C"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7 - Informatieverstrekking door opdrachtgever</w:t>
      </w:r>
    </w:p>
    <w:p w14:paraId="35617BA6" w14:textId="77777777" w:rsidR="00955A03" w:rsidRPr="00955A03" w:rsidRDefault="00955A03" w:rsidP="00955A0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Opdrachtgever stelt alle informatie die voor de uitvoering van de opdracht relevant is beschik</w:t>
      </w:r>
      <w:r w:rsidRPr="00955A03">
        <w:rPr>
          <w:rFonts w:ascii="Times New Roman" w:eastAsia="Times New Roman" w:hAnsi="Times New Roman" w:cs="Times New Roman"/>
          <w:sz w:val="24"/>
          <w:szCs w:val="24"/>
          <w:lang w:eastAsia="nl-NL"/>
        </w:rPr>
        <w:softHyphen/>
        <w:t xml:space="preserve">baar voor dienstverlener.  </w:t>
      </w:r>
    </w:p>
    <w:p w14:paraId="77D15536" w14:textId="77777777" w:rsidR="00955A03" w:rsidRPr="00955A03" w:rsidRDefault="00955A03" w:rsidP="00955A0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Opdrachtgever is verplicht alle gegevens en bescheiden, die dienstverlener meent nodig te hebben voor het correct uitvoeren van de opdracht, tijdig en in de gewenste vorm en op de gewenste wijze ter beschikking te stellen.  </w:t>
      </w:r>
    </w:p>
    <w:p w14:paraId="34BEE484" w14:textId="77777777" w:rsidR="00955A03" w:rsidRPr="00955A03" w:rsidRDefault="00955A03" w:rsidP="00955A0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Opdrachtgever staat in voor de juistheid, volledigheid en betrouwbaarheid van de aan dienst</w:t>
      </w:r>
      <w:r w:rsidRPr="00955A03">
        <w:rPr>
          <w:rFonts w:ascii="Times New Roman" w:eastAsia="Times New Roman" w:hAnsi="Times New Roman" w:cs="Times New Roman"/>
          <w:sz w:val="24"/>
          <w:szCs w:val="24"/>
          <w:lang w:eastAsia="nl-NL"/>
        </w:rPr>
        <w:softHyphen/>
        <w:t xml:space="preserve">verlener ter beschikking gestelde gegevens en bescheiden, ook indien deze van derden afkomstig zijn, voor zover uit de aard van de opdracht niet anders voortvloeit.  </w:t>
      </w:r>
    </w:p>
    <w:p w14:paraId="1A516503" w14:textId="77777777" w:rsidR="00955A03" w:rsidRPr="00955A03" w:rsidRDefault="00955A03" w:rsidP="00955A0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Indien en voor zover opdrachtgever dit verzoekt, retourneert dienstverlener de betreffende bescheiden.  </w:t>
      </w:r>
    </w:p>
    <w:p w14:paraId="3F9CDB63" w14:textId="77777777" w:rsidR="00955A03" w:rsidRPr="00955A03" w:rsidRDefault="00955A03" w:rsidP="00955A03">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Stelt opdrachtgever niet, niet tijdig of niet behoorlijk de door dienstverlener verlangde gegevens en bescheiden beschikbaar en loopt de uitvoering van de opdracht hierdoor vertraging op, dan komen de daaruit voortvloeiende extra kosten en extra honoraria voor rekening van opdracht</w:t>
      </w:r>
      <w:r w:rsidRPr="00955A03">
        <w:rPr>
          <w:rFonts w:ascii="Times New Roman" w:eastAsia="Times New Roman" w:hAnsi="Times New Roman" w:cs="Times New Roman"/>
          <w:sz w:val="24"/>
          <w:szCs w:val="24"/>
          <w:lang w:eastAsia="nl-NL"/>
        </w:rPr>
        <w:softHyphen/>
        <w:t xml:space="preserve">gever. </w:t>
      </w:r>
    </w:p>
    <w:p w14:paraId="7F9940C0"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lastRenderedPageBreak/>
        <w:t>Artikel 8 - Intrekking opdracht</w:t>
      </w:r>
    </w:p>
    <w:p w14:paraId="3555F325" w14:textId="77777777" w:rsidR="00955A03" w:rsidRPr="00955A03" w:rsidRDefault="00955A03" w:rsidP="00955A03">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Het staat opdrachtgever vrij om de opdracht aan dienstverlener op elk gewenst moment te beëindigen.  </w:t>
      </w:r>
    </w:p>
    <w:p w14:paraId="3D5DB3C6" w14:textId="77777777" w:rsidR="00955A03" w:rsidRPr="00955A03" w:rsidRDefault="00955A03" w:rsidP="00955A03">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Wanneer opdrachtgever de opdracht intrekt, is opdrachtgever verplicht het verschuldigde loon en de gemaakte onkosten van dienstverlener te betalen.</w:t>
      </w:r>
    </w:p>
    <w:p w14:paraId="4EC68AE5"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9 - Uitvoering van de overeenkomst </w:t>
      </w:r>
    </w:p>
    <w:p w14:paraId="31CB5679" w14:textId="77777777" w:rsidR="00955A03" w:rsidRPr="00955A03" w:rsidRDefault="00955A03" w:rsidP="00955A03">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Dienstverlener voert de overeenkomst naar beste inzicht en vermogen en overeenkomstig de eisen van goed vakmanschap uit.  </w:t>
      </w:r>
    </w:p>
    <w:p w14:paraId="60C12D48" w14:textId="77777777" w:rsidR="00955A03" w:rsidRPr="00955A03" w:rsidRDefault="00955A03" w:rsidP="00955A03">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Dienstverlener heeft het recht om werkzaamheden te laten verrichten door derden.</w:t>
      </w:r>
    </w:p>
    <w:p w14:paraId="6DF30E60" w14:textId="77777777" w:rsidR="00955A03" w:rsidRPr="00955A03" w:rsidRDefault="00955A03" w:rsidP="00955A03">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De uitvoering geschiedt in onderling overleg en na schriftelijk akkoord en betaling van het eventueel afgesproken voorschot.  </w:t>
      </w:r>
    </w:p>
    <w:p w14:paraId="207B764F" w14:textId="77777777" w:rsidR="00955A03" w:rsidRPr="00955A03" w:rsidRDefault="00955A03" w:rsidP="00955A03">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Het is de verantwoordelijkheid van opdrachtgever dat dienstverlener tijdig kan beginnen aan de opdracht. </w:t>
      </w:r>
    </w:p>
    <w:p w14:paraId="3B766ADF"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10 - Contractduur opdracht</w:t>
      </w:r>
    </w:p>
    <w:p w14:paraId="48EED35D" w14:textId="77777777" w:rsidR="00955A03" w:rsidRPr="00955A03" w:rsidRDefault="00955A03" w:rsidP="00955A03">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De overeenkomst tussen opdrachtgever en dienstverlener wordt aangegaan voor onbepaalde tijd, tenzij uit de aard van de overeenkomst iets anders voortvloeit of partijen uitdrukkelijk én schriftelijk anders zijn overeengekomen.  </w:t>
      </w:r>
    </w:p>
    <w:p w14:paraId="0D2F7546" w14:textId="77777777" w:rsidR="00955A03" w:rsidRPr="00955A03" w:rsidRDefault="00955A03" w:rsidP="00955A03">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Zijn partijen binnen de looptijd van de overeenkomst voor de voltooiing van bepaalde werk</w:t>
      </w:r>
      <w:r w:rsidRPr="00955A03">
        <w:rPr>
          <w:rFonts w:ascii="Times New Roman" w:eastAsia="Times New Roman" w:hAnsi="Times New Roman" w:cs="Times New Roman"/>
          <w:sz w:val="24"/>
          <w:szCs w:val="24"/>
          <w:lang w:eastAsia="nl-NL"/>
        </w:rPr>
        <w:softHyphen/>
        <w:t>zaamheden een termijn overeengekomen, dan is dit nooit een fatale termijn. Bij over</w:t>
      </w:r>
      <w:r w:rsidRPr="00955A03">
        <w:rPr>
          <w:rFonts w:ascii="Times New Roman" w:eastAsia="Times New Roman" w:hAnsi="Times New Roman" w:cs="Times New Roman"/>
          <w:sz w:val="24"/>
          <w:szCs w:val="24"/>
          <w:lang w:eastAsia="nl-NL"/>
        </w:rPr>
        <w:softHyphen/>
        <w:t xml:space="preserve">schrijding van deze termijn moet opdrachtgever dienstverlener schriftelijk in gebreke stellen. </w:t>
      </w:r>
    </w:p>
    <w:p w14:paraId="70B2B3C7"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11 - Wijziging van de overeenkomst</w:t>
      </w:r>
    </w:p>
    <w:p w14:paraId="12A7BFB9" w14:textId="77777777" w:rsidR="00955A03" w:rsidRPr="00955A03" w:rsidRDefault="00955A03" w:rsidP="00955A03">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Indien tijdens de uitvoering van de overeenkomst blijkt dat het voor een behoorlijke uitvoering van de opdracht noodzakelijk is om de te verrichten werkzaamheden te wijzigen of aan te vullen, passen partijen tijdig en in onderling overleg de overeenkomst dienovereenkomstig aan.  </w:t>
      </w:r>
    </w:p>
    <w:p w14:paraId="4872DB5F" w14:textId="77777777" w:rsidR="00955A03" w:rsidRPr="00955A03" w:rsidRDefault="00955A03" w:rsidP="00955A03">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Indien partijen overeenkomen dat de overeenkomst wordt gewijzigd of aangevuld, kan het tijdstip van voltooiing van de uitvoering daardoor worden beïnvloed. Dienstverlener stelt opdracht</w:t>
      </w:r>
      <w:r w:rsidRPr="00955A03">
        <w:rPr>
          <w:rFonts w:ascii="Times New Roman" w:eastAsia="Times New Roman" w:hAnsi="Times New Roman" w:cs="Times New Roman"/>
          <w:sz w:val="24"/>
          <w:szCs w:val="24"/>
          <w:lang w:eastAsia="nl-NL"/>
        </w:rPr>
        <w:softHyphen/>
        <w:t xml:space="preserve">gever hiervan zo spoedig mogelijk op de hoogte.  </w:t>
      </w:r>
    </w:p>
    <w:p w14:paraId="7956AA11" w14:textId="77777777" w:rsidR="00955A03" w:rsidRPr="00955A03" w:rsidRDefault="00955A03" w:rsidP="00955A03">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Indien de wijziging van of aanvulling op de overeenkomst financiële en/of kwalitatieve consequenties heeft, licht dienstverlener opdrachtgever hierover zo spoedig mogelijk schriftelijk in.  </w:t>
      </w:r>
    </w:p>
    <w:p w14:paraId="0CC75739" w14:textId="77777777" w:rsidR="00955A03" w:rsidRPr="00955A03" w:rsidRDefault="00955A03" w:rsidP="00955A03">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Indien partijen een vast honorarium zijn overeengekomen, geeft dienstverlener daarbij aan in hoeverre de wijziging of aanvulling van de overeenkomst een overschrijding van dit honorarium tot gevolg heeft.  </w:t>
      </w:r>
    </w:p>
    <w:p w14:paraId="5669E1B9"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12 - Overmacht</w:t>
      </w:r>
    </w:p>
    <w:p w14:paraId="37056301" w14:textId="77777777" w:rsidR="00955A03" w:rsidRPr="00955A03" w:rsidRDefault="00955A03" w:rsidP="00955A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In aanvulling op het bepaalde in artikel 6:75 Burgerlijk Wetboek geldt dat een tekortkoming van dienstverlener in de nakoming van enige verplichting jegens opdrachtgever niet aan dienst</w:t>
      </w:r>
      <w:r w:rsidRPr="00955A03">
        <w:rPr>
          <w:rFonts w:ascii="Times New Roman" w:eastAsia="Times New Roman" w:hAnsi="Times New Roman" w:cs="Times New Roman"/>
          <w:sz w:val="24"/>
          <w:szCs w:val="24"/>
          <w:lang w:eastAsia="nl-NL"/>
        </w:rPr>
        <w:softHyphen/>
        <w:t>verlener kan worden toegerekend in geval van een van de wil van dienstverlener onafhankelijke omstandigheid, waardoor de nakoming van zijn verplichtingen jegens opdracht</w:t>
      </w:r>
      <w:r w:rsidRPr="00955A03">
        <w:rPr>
          <w:rFonts w:ascii="Times New Roman" w:eastAsia="Times New Roman" w:hAnsi="Times New Roman" w:cs="Times New Roman"/>
          <w:sz w:val="24"/>
          <w:szCs w:val="24"/>
          <w:lang w:eastAsia="nl-NL"/>
        </w:rPr>
        <w:softHyphen/>
        <w:t xml:space="preserve">gever geheel of gedeeltelijk wordt verhinderd of </w:t>
      </w:r>
      <w:r w:rsidRPr="00955A03">
        <w:rPr>
          <w:rFonts w:ascii="Times New Roman" w:eastAsia="Times New Roman" w:hAnsi="Times New Roman" w:cs="Times New Roman"/>
          <w:sz w:val="24"/>
          <w:szCs w:val="24"/>
          <w:lang w:eastAsia="nl-NL"/>
        </w:rPr>
        <w:lastRenderedPageBreak/>
        <w:t>waardoor de nakoming van zijn verplichtingen in redelijk</w:t>
      </w:r>
      <w:r w:rsidRPr="00955A03">
        <w:rPr>
          <w:rFonts w:ascii="Times New Roman" w:eastAsia="Times New Roman" w:hAnsi="Times New Roman" w:cs="Times New Roman"/>
          <w:sz w:val="24"/>
          <w:szCs w:val="24"/>
          <w:lang w:eastAsia="nl-NL"/>
        </w:rPr>
        <w:softHyphen/>
        <w:t>heid niet van dienstverlener kan worden verlangd. Tot die omstandigheden worden mede gerekend wanprestaties van toeleveranciers of andere derden, stroomstoringen, computer</w:t>
      </w:r>
      <w:r w:rsidRPr="00955A03">
        <w:rPr>
          <w:rFonts w:ascii="Times New Roman" w:eastAsia="Times New Roman" w:hAnsi="Times New Roman" w:cs="Times New Roman"/>
          <w:sz w:val="24"/>
          <w:szCs w:val="24"/>
          <w:lang w:eastAsia="nl-NL"/>
        </w:rPr>
        <w:softHyphen/>
        <w:t xml:space="preserve">virussen, stakingen, slechte weersomstandigheden en werkonderbrekingen.  </w:t>
      </w:r>
    </w:p>
    <w:p w14:paraId="64B3ED4F" w14:textId="77777777" w:rsidR="00955A03" w:rsidRPr="00955A03" w:rsidRDefault="00955A03" w:rsidP="00955A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Indien zich een situatie als hiervoor bedoeld voordoet als gevolg waarvan dienstverlener niet aan zijn verplichtingen jegens opdrachtgever kan voldoen, dan worden die verplichtingen opgeschort zolang dienstverlener niet aan zijn verplichtingen kan voldoen. Indien de in de vorige zin bedoelde situatie 30 kalenderdagen heeft geduurd, hebben partijen het recht de overeenkomst schriftelijk geheel of gedeeltelijk te ontbinden.  </w:t>
      </w:r>
    </w:p>
    <w:p w14:paraId="65A3E8A2" w14:textId="77777777" w:rsidR="00955A03" w:rsidRPr="00955A03" w:rsidRDefault="00955A03" w:rsidP="00955A03">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Dienstverlener is in het geval als bedoeld in het tweede lid van dit artikel niet gehouden tot vergoeding van enige schade, ook niet als dienstverlener als gevolg van de overmachtstoestand enig voordeel geniet.</w:t>
      </w:r>
    </w:p>
    <w:p w14:paraId="5C206F22"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13 - Overdracht van rechten</w:t>
      </w:r>
    </w:p>
    <w:p w14:paraId="635454D9" w14:textId="77777777" w:rsidR="00955A03" w:rsidRPr="00955A03" w:rsidRDefault="00955A03" w:rsidP="00955A03">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ab/>
        <w:t xml:space="preserve">Rechten van een partij uit deze overeenkomst kunnen niet worden overgedragen zonder de voorafgaande schriftelijke instemming van de andere partij. Deze bepaling geldt als een beding met goederenrechtelijke werking zoals bedoeld in artikel 3:83, tweede lid, Burgerlijk Wetboek.  </w:t>
      </w:r>
    </w:p>
    <w:p w14:paraId="3547FF72"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14 - Garantie </w:t>
      </w:r>
    </w:p>
    <w:p w14:paraId="261F807F" w14:textId="77777777" w:rsidR="00955A03" w:rsidRPr="00955A03" w:rsidRDefault="00955A03" w:rsidP="00955A03">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color w:val="000000"/>
          <w:sz w:val="24"/>
          <w:szCs w:val="24"/>
          <w:lang w:eastAsia="nl-NL"/>
        </w:rPr>
        <w:t>Partijen zijn een overeenkomst met een dienstverlenend karakter aangegaan, welke voor Ecarwrapper enkel een inspanningsverplichting bevat en dus geen resultaatsverplichting.</w:t>
      </w:r>
      <w:r w:rsidRPr="00955A03">
        <w:rPr>
          <w:rFonts w:ascii="Times New Roman" w:eastAsia="Times New Roman" w:hAnsi="Times New Roman" w:cs="Times New Roman"/>
          <w:sz w:val="24"/>
          <w:szCs w:val="24"/>
          <w:lang w:eastAsia="nl-NL"/>
        </w:rPr>
        <w:t> </w:t>
      </w:r>
    </w:p>
    <w:p w14:paraId="219157F0"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15 - Verzekering</w:t>
      </w:r>
    </w:p>
    <w:p w14:paraId="5FE756D2" w14:textId="77777777" w:rsidR="00955A03" w:rsidRPr="00955A03" w:rsidRDefault="00955A03" w:rsidP="00955A03">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Opdrachtgever verplicht zich geleverde zaken </w:t>
      </w:r>
      <w:r w:rsidRPr="00955A03">
        <w:rPr>
          <w:rFonts w:ascii="Times New Roman" w:eastAsia="Times New Roman" w:hAnsi="Times New Roman" w:cs="Times New Roman"/>
          <w:color w:val="000000"/>
          <w:sz w:val="24"/>
          <w:szCs w:val="24"/>
          <w:lang w:eastAsia="nl-NL"/>
        </w:rPr>
        <w:t>die noodzakelijk zijn voor de uitvoering van de onderliggende overeenkomst, alsook zaken van dienstverlener die bij opdrachtgever aanwezig zijn en zaken die onder eigendomsvoorbehoud zijn geleverd, </w:t>
      </w:r>
      <w:r w:rsidRPr="00955A03">
        <w:rPr>
          <w:rFonts w:ascii="Times New Roman" w:eastAsia="Times New Roman" w:hAnsi="Times New Roman" w:cs="Times New Roman"/>
          <w:sz w:val="24"/>
          <w:szCs w:val="24"/>
          <w:lang w:eastAsia="nl-NL"/>
        </w:rPr>
        <w:t xml:space="preserve">adequaat te verzekeren en verzekerd te houden tegen onder andere brand, ontploffings- en waterschade evenals diefstal.  </w:t>
      </w:r>
    </w:p>
    <w:p w14:paraId="48FA9ED0" w14:textId="77777777" w:rsidR="00955A03" w:rsidRPr="00955A03" w:rsidRDefault="00955A03" w:rsidP="00955A03">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Opdrachtgever geeft op eerste verzoek de polis van deze verzekeringen ter inzage.  </w:t>
      </w:r>
    </w:p>
    <w:p w14:paraId="51AB7A50"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16 - Eigendomsvoorbehoud, opschortingsrecht en retentierecht</w:t>
      </w:r>
    </w:p>
    <w:p w14:paraId="3A80265B" w14:textId="77777777" w:rsidR="00955A03" w:rsidRPr="00955A03" w:rsidRDefault="00955A03" w:rsidP="00955A03">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De bij opdrachtgever aanwezige zaken en geleverde zaken en onderdelen blijven eigendom van dienstverlener totdat opdrachtgever de gehele afgesproken prijs heeft betaald. Tot die tijd kan dienstverlener zich beroepen op zijn eigendomsvoorbehoud en de zaken terugnemen.  </w:t>
      </w:r>
    </w:p>
    <w:p w14:paraId="614C3BFC" w14:textId="77777777" w:rsidR="00955A03" w:rsidRPr="00955A03" w:rsidRDefault="00955A03" w:rsidP="00955A03">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Indien de overeengekomen vooruit te betalen bedragen niet of niet op tijd worden voldaan, heeft dienstverlener het recht om de werkzaamheden op te schorten totdat het overeengekomen deel alsnog is voldaan. Er is dan sprake van schuldeisersverzuim. Een verlate levering kan in dat geval niet aan dienstverlener worden tegengeworpen.  </w:t>
      </w:r>
    </w:p>
    <w:p w14:paraId="44A624F6" w14:textId="77777777" w:rsidR="00955A03" w:rsidRPr="00955A03" w:rsidRDefault="00955A03" w:rsidP="00955A03">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Dienstverlener is niet bevoegd de onder zijn eigendomsvoorbehoud vallende zaken te verpanden noch op enige andere wijze te bezwaren.  </w:t>
      </w:r>
    </w:p>
    <w:p w14:paraId="34E4D938" w14:textId="77777777" w:rsidR="00955A03" w:rsidRPr="00955A03" w:rsidRDefault="00955A03" w:rsidP="00955A03">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Indien zaken nog niet zijn geleverd, maar de overeengekomen voortuitbetaling of prijs niet conform afspraak is voldaan, heeft dienstverlener het recht van retentie. De zaak </w:t>
      </w:r>
      <w:r w:rsidRPr="00955A03">
        <w:rPr>
          <w:rFonts w:ascii="Times New Roman" w:eastAsia="Times New Roman" w:hAnsi="Times New Roman" w:cs="Times New Roman"/>
          <w:sz w:val="24"/>
          <w:szCs w:val="24"/>
          <w:lang w:eastAsia="nl-NL"/>
        </w:rPr>
        <w:lastRenderedPageBreak/>
        <w:t xml:space="preserve">wordt dan niet geleverd totdat opdrachtgever volledig en conform afspraak heeft betaald.  </w:t>
      </w:r>
    </w:p>
    <w:p w14:paraId="4A6E09BE" w14:textId="77777777" w:rsidR="00955A03" w:rsidRPr="00955A03" w:rsidRDefault="00955A03" w:rsidP="00955A03">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 geval van liquidatie, insolventie of surseance van betaling van opdrachtgever zijn de verplichtingen van opdrachtgever onmiddellijk opeisbaar. </w:t>
      </w:r>
    </w:p>
    <w:p w14:paraId="7A78940A"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17 - Hoofdelijke aansprakelijkheid</w:t>
      </w:r>
    </w:p>
    <w:p w14:paraId="7ED4318D" w14:textId="77777777" w:rsidR="00955A03" w:rsidRPr="00955A03" w:rsidRDefault="00955A03" w:rsidP="00955A03">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Als de opdracht wordt verstrekt door meer dan één opdrachtgever, dan zijn alle opdrachtgevers hoofdelijk aansprakelijk voor de nakoming van alle verplichtingen die voortvloeien uit deze algemene voorwaarden en de onderhavige overeenkomst. </w:t>
      </w:r>
    </w:p>
    <w:p w14:paraId="2D7DDA0C"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18 - Aansprakelijkheid</w:t>
      </w:r>
      <w:r w:rsidRPr="00955A03">
        <w:rPr>
          <w:rFonts w:ascii="Times New Roman" w:eastAsia="Times New Roman" w:hAnsi="Times New Roman" w:cs="Times New Roman"/>
          <w:sz w:val="24"/>
          <w:szCs w:val="24"/>
          <w:lang w:eastAsia="nl-NL"/>
        </w:rPr>
        <w:t> </w:t>
      </w:r>
    </w:p>
    <w:p w14:paraId="5022C085" w14:textId="77777777" w:rsidR="00955A03" w:rsidRPr="00955A03" w:rsidRDefault="00955A03" w:rsidP="00955A03">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Iedere aansprakelijkheid voor schade, voortvloeiende uit of verband houdende met de uitvoering van een overeenkomst, is steeds beperkt tot het bedrag dat in het desbetreffende geval door de gesloten (beroeps)aansprakelijkheidsverzekering(en) wordt uitbetaald. Dit bedrag wordt vermeerderd met het bedrag van het eigen risico volgens de desbetreffende polis.  </w:t>
      </w:r>
    </w:p>
    <w:p w14:paraId="60409711" w14:textId="77777777" w:rsidR="00955A03" w:rsidRPr="00955A03" w:rsidRDefault="00955A03" w:rsidP="00955A03">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De aansprakelijkheidsbeperking geldt ook als dienstverlener aansprakelijk wordt gesteld voor schade die direct of indirect voortvloeit uit het niet deugdelijk functioneren van de door dienstverlener bij de uitvoering van de opdracht gebruikte apparatuur, software, gegevens</w:t>
      </w:r>
      <w:r w:rsidRPr="00955A03">
        <w:rPr>
          <w:rFonts w:ascii="Times New Roman" w:eastAsia="Times New Roman" w:hAnsi="Times New Roman" w:cs="Times New Roman"/>
          <w:color w:val="000000"/>
          <w:sz w:val="24"/>
          <w:szCs w:val="24"/>
          <w:lang w:eastAsia="nl-NL"/>
        </w:rPr>
        <w:softHyphen/>
        <w:t>bestanden, registers of andere zaken. </w:t>
      </w:r>
    </w:p>
    <w:p w14:paraId="28F03E78"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19 - Aansprakelijkheid opdrachtgever</w:t>
      </w:r>
    </w:p>
    <w:p w14:paraId="23994C86" w14:textId="77777777" w:rsidR="00955A03" w:rsidRPr="00955A03" w:rsidRDefault="00955A03" w:rsidP="00955A03">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 xml:space="preserve">Ingeval een opdracht wordt verstrekt door meer dan één persoon, is ieder van hen hoofdelijk aansprakelijk voor de bedragen die uit hoofde van die opdracht aan dienstverlener verschuldigd zijn.  </w:t>
      </w:r>
    </w:p>
    <w:p w14:paraId="4B197CBB"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20 - Vrijwaring</w:t>
      </w:r>
      <w:r w:rsidRPr="00955A03">
        <w:rPr>
          <w:rFonts w:ascii="Times New Roman" w:eastAsia="Times New Roman" w:hAnsi="Times New Roman" w:cs="Times New Roman"/>
          <w:sz w:val="24"/>
          <w:szCs w:val="24"/>
          <w:lang w:eastAsia="nl-NL"/>
        </w:rPr>
        <w:t> </w:t>
      </w:r>
    </w:p>
    <w:p w14:paraId="2BD2F9C9" w14:textId="77777777" w:rsidR="00955A03" w:rsidRPr="00955A03" w:rsidRDefault="00955A03" w:rsidP="00955A03">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color w:val="000000"/>
          <w:sz w:val="24"/>
          <w:szCs w:val="24"/>
          <w:lang w:eastAsia="nl-NL"/>
        </w:rPr>
        <w:t>De opdrachtgever vrijwaart dienstverlener tegen alle aanspraken van derden, die verband houden met de door de dienstverlener geleverde goederen en/of diensten. </w:t>
      </w:r>
    </w:p>
    <w:p w14:paraId="57C5646B"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21 - Klachtplicht</w:t>
      </w:r>
    </w:p>
    <w:p w14:paraId="4AAA32E3" w14:textId="77777777" w:rsidR="00955A03" w:rsidRPr="00955A03" w:rsidRDefault="00955A03" w:rsidP="00955A03">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Opdrachtgever is verplicht klachten over de verrichte werkzaamheden direct schriftelijk te melden aan dienstverlener. De klacht bevat een zo gedetailleerd mogelijke omschrijving van de tekort</w:t>
      </w:r>
      <w:r w:rsidRPr="00955A03">
        <w:rPr>
          <w:rFonts w:ascii="Times New Roman" w:eastAsia="Times New Roman" w:hAnsi="Times New Roman" w:cs="Times New Roman"/>
          <w:sz w:val="24"/>
          <w:szCs w:val="24"/>
          <w:lang w:eastAsia="nl-NL"/>
        </w:rPr>
        <w:softHyphen/>
        <w:t xml:space="preserve">koming, zodat dienstverlener in staat is hierop adequaat te reageren.  </w:t>
      </w:r>
    </w:p>
    <w:p w14:paraId="7E6F1C62" w14:textId="77777777" w:rsidR="00955A03" w:rsidRPr="00955A03" w:rsidRDefault="00955A03" w:rsidP="00955A03">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color w:val="000000"/>
          <w:sz w:val="24"/>
          <w:szCs w:val="24"/>
          <w:lang w:eastAsia="nl-NL"/>
        </w:rPr>
        <w:t>Een klacht kan er in ieder geval niet toe leiden, dat dienstverlener gehouden kan worden om andere werkzaamheden te verrichten dan zijn overeengekomen.</w:t>
      </w:r>
    </w:p>
    <w:p w14:paraId="07A0C75A"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22 - Intellectueel eigendom</w:t>
      </w:r>
    </w:p>
    <w:p w14:paraId="3E0C82F7" w14:textId="77777777" w:rsidR="00955A03" w:rsidRPr="00955A03" w:rsidRDefault="00955A03" w:rsidP="00955A03">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Tenzij partijen schriftelijk anders zijn overeengekomen, behoudt dienstverlener alle intellectuele absolute rechten (waaronder auteursrecht, octrooirecht, merkenrecht, tekeningen- en modellen</w:t>
      </w:r>
      <w:r w:rsidRPr="00955A03">
        <w:rPr>
          <w:rFonts w:ascii="Times New Roman" w:eastAsia="Times New Roman" w:hAnsi="Times New Roman" w:cs="Times New Roman"/>
          <w:sz w:val="24"/>
          <w:szCs w:val="24"/>
          <w:lang w:eastAsia="nl-NL"/>
        </w:rPr>
        <w:softHyphen/>
        <w:t>recht, etc.) op alle ontwerpen, tekeningen, geschriften, dragers met gegevens of andere informatie, offertes, afbeeldingen, schetsen, modellen, maquettes, etc. </w:t>
      </w:r>
    </w:p>
    <w:p w14:paraId="01090B36" w14:textId="77777777" w:rsidR="00955A03" w:rsidRPr="00955A03" w:rsidRDefault="00955A03" w:rsidP="00955A03">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lastRenderedPageBreak/>
        <w:t>De genoemde intellectuele absolute rechten mogen niet zonder schriftelijke toestemming van dienstverlener worden gekopieerd, aan derden getoond en/of ter beschikking gesteld of op andere wijze worden gebruikt. </w:t>
      </w:r>
    </w:p>
    <w:p w14:paraId="52FFC30D" w14:textId="77777777" w:rsidR="00955A03" w:rsidRPr="00955A03" w:rsidRDefault="00955A03" w:rsidP="00955A03">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Opdrachtgever verplicht zich tot geheimhouding van de door dienstverlener aan hem ter beschikking gestelde vertrouwelijke informatie. Onder vertrouwelijke informatie wordt in ieder geval verstaan datgene waarop dit artikel betrekking heeft, alsmede de bedrijfsgegevens. Opdrachtgever verplicht zich zijn personeel en/of derden die betrokken zijn bij de uitvoering van deze overeenkomst, een schriftelijke geheimhoudingsplicht op te leggen van de strekking van deze bepaling.</w:t>
      </w:r>
    </w:p>
    <w:p w14:paraId="38EA988D"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23 - Geheimhouding</w:t>
      </w:r>
    </w:p>
    <w:p w14:paraId="1AEB1B76" w14:textId="77777777" w:rsidR="00955A03" w:rsidRPr="00955A03" w:rsidRDefault="00955A03" w:rsidP="00955A03">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Opdrachtgever houdt de informatie (in welke vorm dan ook) die hij van dienstverlener ontvangt en alle andere informatie betreffende dienstverlener waarvan hij weet of redelijker</w:t>
      </w:r>
      <w:r w:rsidRPr="00955A03">
        <w:rPr>
          <w:rFonts w:ascii="Times New Roman" w:eastAsia="Times New Roman" w:hAnsi="Times New Roman" w:cs="Times New Roman"/>
          <w:sz w:val="24"/>
          <w:szCs w:val="24"/>
          <w:lang w:eastAsia="nl-NL"/>
        </w:rPr>
        <w:softHyphen/>
        <w:t>wijs kan vermoeden dat deze geheim of vertrouwelijk is, dan wel informatie waarvan hij kan verwachten dat de verspreiding daarvan de dienstverlener schade kan berokkenen, geheim en neemt alle nodige maatregelen om te waarborgen dat opdrachtgever de genoemde informatie ook geheimhoudt. </w:t>
      </w:r>
    </w:p>
    <w:p w14:paraId="48894739" w14:textId="77777777" w:rsidR="00955A03" w:rsidRPr="00955A03" w:rsidRDefault="00955A03" w:rsidP="00955A03">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 in het eerste lid van dit artikel genoemde geheimhoudingsplicht geldt niet voor informatie:</w:t>
      </w:r>
    </w:p>
    <w:p w14:paraId="557E28E0" w14:textId="77777777" w:rsidR="00955A03" w:rsidRPr="00955A03" w:rsidRDefault="00955A03" w:rsidP="00955A03">
      <w:pPr>
        <w:numPr>
          <w:ilvl w:val="1"/>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die op het moment dat opdrachtgever deze informatie ontving al openbaar was of nadien openbaar is geworden zonder een schending van een op hem rustende geheimhoudingsplicht;</w:t>
      </w:r>
    </w:p>
    <w:p w14:paraId="63F30B0A" w14:textId="77777777" w:rsidR="00955A03" w:rsidRPr="00955A03" w:rsidRDefault="00955A03" w:rsidP="00955A03">
      <w:pPr>
        <w:numPr>
          <w:ilvl w:val="1"/>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waarvan opdrachtgever kan bewijzen dat deze informatie al in zijn bezit was op het moment van verstrekken door dienstverlener;</w:t>
      </w:r>
    </w:p>
    <w:p w14:paraId="7DFB6D86" w14:textId="77777777" w:rsidR="00955A03" w:rsidRPr="00955A03" w:rsidRDefault="00955A03" w:rsidP="00955A03">
      <w:pPr>
        <w:numPr>
          <w:ilvl w:val="1"/>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die opdrachtgever van een derde heeft ontvangen waarbij deze derde gerechtigd was deze informatie aan opdrachtgever te verstrekken;</w:t>
      </w:r>
    </w:p>
    <w:p w14:paraId="31A5A74A" w14:textId="77777777" w:rsidR="00955A03" w:rsidRPr="00955A03" w:rsidRDefault="00955A03" w:rsidP="00955A03">
      <w:pPr>
        <w:numPr>
          <w:ilvl w:val="1"/>
          <w:numId w:val="23"/>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die door opdrachtgever openbaar wordt gemaakt op grond van een wettelijke plicht. </w:t>
      </w:r>
    </w:p>
    <w:p w14:paraId="3B0F943B" w14:textId="77777777" w:rsidR="00955A03" w:rsidRPr="00955A03" w:rsidRDefault="00955A03" w:rsidP="00955A03">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 in dit artikel omschreven geheimhoudingsplicht geldt voor de duur van deze overeenkomst en voor een periode van drie jaar na het eindigen daarvan. </w:t>
      </w:r>
    </w:p>
    <w:p w14:paraId="5FB666CF"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color w:val="000000"/>
          <w:sz w:val="24"/>
          <w:szCs w:val="24"/>
          <w:lang w:eastAsia="nl-NL"/>
        </w:rPr>
        <w:t>Artikel 24 - Boetebeding </w:t>
      </w:r>
    </w:p>
    <w:p w14:paraId="7393090F" w14:textId="77777777" w:rsidR="00955A03" w:rsidRPr="00955A03" w:rsidRDefault="00955A03" w:rsidP="00955A03">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Overtreedt opdrachtgever het artikel van deze algemene voorwaarden over geheimhouding of intellectueel eigendom, dan verbeurt opdrachtgever ten behoeve van dienstverlener een onmiddellijk opeisbare boete van € 1.000 voor elke overtreding en daarnaast een bedrag van € 100 voor elke dag dat die overtreding voortduurt. Voor het verbeuren van deze boete is geen voorafgaande ingebrekestelling of gerechtelijke procedure nodig. Ook hoeft er geen sprake te zijn van enige vorm van schade. </w:t>
      </w:r>
    </w:p>
    <w:p w14:paraId="6ACF79EF" w14:textId="77777777" w:rsidR="00955A03" w:rsidRPr="00955A03" w:rsidRDefault="00955A03" w:rsidP="00955A03">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Het verbeuren van de in het eerste lid van dit artikel bedoelde boete doet geen afbreuk aan de overige rechten van dienstverlener waaronder zijn recht om naast de boete schadevergoeding te vorderen.</w:t>
      </w:r>
    </w:p>
    <w:p w14:paraId="3485BED6"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color w:val="000000"/>
          <w:sz w:val="24"/>
          <w:szCs w:val="24"/>
          <w:lang w:eastAsia="nl-NL"/>
        </w:rPr>
        <w:t>Artikel 25 - Wijziging algemene voorwaarden</w:t>
      </w:r>
    </w:p>
    <w:p w14:paraId="09F6D8B5" w14:textId="77777777" w:rsidR="00955A03" w:rsidRPr="00955A03" w:rsidRDefault="00955A03" w:rsidP="00955A03">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Ecarwrapper is gerechtigd deze algemene voorwaarden te wijzigen of aan te vullen. </w:t>
      </w:r>
    </w:p>
    <w:p w14:paraId="5DE45DBC" w14:textId="77777777" w:rsidR="00955A03" w:rsidRPr="00955A03" w:rsidRDefault="00955A03" w:rsidP="00955A03">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Wijzigingen van ondergeschikt belang kunnen te allen tijde worden doorgevoerd. </w:t>
      </w:r>
    </w:p>
    <w:p w14:paraId="1CECE82A" w14:textId="77777777" w:rsidR="00955A03" w:rsidRPr="00955A03" w:rsidRDefault="00955A03" w:rsidP="00955A03">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lastRenderedPageBreak/>
        <w:t>Grote inhoudelijke wijzigingen zal Ecarwrapper zoveel mogelijk vooraf met de klant bespreken.</w:t>
      </w:r>
    </w:p>
    <w:p w14:paraId="47935831" w14:textId="77777777" w:rsidR="00955A03" w:rsidRPr="00955A03" w:rsidRDefault="00955A03" w:rsidP="00955A03">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Consumenten zijn gerechtigd bij een wezenlijke wijziging van de algemene voorwaarden de overeenkomst op te zeggen.</w:t>
      </w:r>
    </w:p>
    <w:p w14:paraId="7AAB2DD5"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b/>
          <w:bCs/>
          <w:sz w:val="24"/>
          <w:szCs w:val="24"/>
          <w:lang w:eastAsia="nl-NL"/>
        </w:rPr>
        <w:t>Artikel 26 - Toepasselijk recht en bevoegde rechter</w:t>
      </w:r>
    </w:p>
    <w:p w14:paraId="140A4303" w14:textId="77777777" w:rsidR="00955A03" w:rsidRPr="00955A03" w:rsidRDefault="00955A03" w:rsidP="00955A03">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955A03">
        <w:rPr>
          <w:rFonts w:ascii="Times New Roman" w:eastAsia="Times New Roman" w:hAnsi="Times New Roman" w:cs="Times New Roman"/>
          <w:color w:val="000000"/>
          <w:sz w:val="24"/>
          <w:szCs w:val="24"/>
          <w:lang w:eastAsia="nl-NL"/>
        </w:rPr>
        <w:t>Op iedere overeenkomst tussen partijen is uitsluitend het Nederlands recht van toepassing. </w:t>
      </w:r>
    </w:p>
    <w:p w14:paraId="68B97CAA" w14:textId="77777777" w:rsidR="00955A03" w:rsidRPr="00955A03" w:rsidRDefault="00955A03" w:rsidP="00955A03">
      <w:pPr>
        <w:numPr>
          <w:ilvl w:val="0"/>
          <w:numId w:val="2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Wanneer in een gerechtelijke procedure één of meerdere bepalingen van deze algemene voorwaarden als onredelijk bezwarend worden aangemerkt, dan blijven de overige bepalingen onverminderd van kracht.</w:t>
      </w:r>
    </w:p>
    <w:p w14:paraId="2EF076E7" w14:textId="77777777" w:rsidR="00955A03" w:rsidRPr="00955A03" w:rsidRDefault="00955A03" w:rsidP="00955A03">
      <w:pPr>
        <w:numPr>
          <w:ilvl w:val="0"/>
          <w:numId w:val="27"/>
        </w:num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color w:val="000000"/>
          <w:sz w:val="24"/>
          <w:szCs w:val="24"/>
          <w:lang w:eastAsia="nl-NL"/>
        </w:rPr>
        <w:t>De Nederlandse rechter in het arrondissement waar Ecarwrapper is gevestigd/ praktijk houdt/kantoor houdt is exclusief bevoegd om kennis te nemen van eventuele geschillen tussen partijen, tenzij de wet dwingend anders voorschrijft.</w:t>
      </w:r>
    </w:p>
    <w:p w14:paraId="045F10A7" w14:textId="77777777" w:rsidR="00955A03" w:rsidRPr="00955A03" w:rsidRDefault="00955A03" w:rsidP="00955A03">
      <w:pPr>
        <w:spacing w:before="100" w:beforeAutospacing="1" w:after="100" w:afterAutospacing="1" w:line="240" w:lineRule="auto"/>
        <w:rPr>
          <w:rFonts w:ascii="Times New Roman" w:eastAsia="Times New Roman" w:hAnsi="Times New Roman" w:cs="Times New Roman"/>
          <w:sz w:val="24"/>
          <w:szCs w:val="24"/>
          <w:lang w:eastAsia="nl-NL"/>
        </w:rPr>
      </w:pPr>
      <w:r w:rsidRPr="00955A03">
        <w:rPr>
          <w:rFonts w:ascii="Times New Roman" w:eastAsia="Times New Roman" w:hAnsi="Times New Roman" w:cs="Times New Roman"/>
          <w:sz w:val="24"/>
          <w:szCs w:val="24"/>
          <w:lang w:eastAsia="nl-NL"/>
        </w:rPr>
        <w:t>Deze algemene voorwaarden zijn van toepassing vanaf: 01 januari 2020</w:t>
      </w:r>
    </w:p>
    <w:p w14:paraId="34160642" w14:textId="77777777" w:rsidR="002177FC" w:rsidRDefault="002177FC"/>
    <w:sectPr w:rsidR="00217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37B"/>
    <w:multiLevelType w:val="multilevel"/>
    <w:tmpl w:val="1758E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977D8"/>
    <w:multiLevelType w:val="multilevel"/>
    <w:tmpl w:val="C6904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B1C8B"/>
    <w:multiLevelType w:val="multilevel"/>
    <w:tmpl w:val="5BB80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961FF"/>
    <w:multiLevelType w:val="multilevel"/>
    <w:tmpl w:val="58DC6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0138D"/>
    <w:multiLevelType w:val="multilevel"/>
    <w:tmpl w:val="95D80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E2975"/>
    <w:multiLevelType w:val="multilevel"/>
    <w:tmpl w:val="3E884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526F7"/>
    <w:multiLevelType w:val="multilevel"/>
    <w:tmpl w:val="2C6A5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159FE"/>
    <w:multiLevelType w:val="multilevel"/>
    <w:tmpl w:val="4E36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A76A1"/>
    <w:multiLevelType w:val="multilevel"/>
    <w:tmpl w:val="822A2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D5754"/>
    <w:multiLevelType w:val="multilevel"/>
    <w:tmpl w:val="10D8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877E0"/>
    <w:multiLevelType w:val="multilevel"/>
    <w:tmpl w:val="327C29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87579A"/>
    <w:multiLevelType w:val="multilevel"/>
    <w:tmpl w:val="DD1A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C00EC"/>
    <w:multiLevelType w:val="multilevel"/>
    <w:tmpl w:val="017E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01238"/>
    <w:multiLevelType w:val="multilevel"/>
    <w:tmpl w:val="253A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612E83"/>
    <w:multiLevelType w:val="multilevel"/>
    <w:tmpl w:val="46B4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026D9"/>
    <w:multiLevelType w:val="multilevel"/>
    <w:tmpl w:val="19D0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203B18"/>
    <w:multiLevelType w:val="multilevel"/>
    <w:tmpl w:val="7930C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8D7E8D"/>
    <w:multiLevelType w:val="multilevel"/>
    <w:tmpl w:val="6B4E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C1302E"/>
    <w:multiLevelType w:val="multilevel"/>
    <w:tmpl w:val="0014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D437E4"/>
    <w:multiLevelType w:val="multilevel"/>
    <w:tmpl w:val="EFCC0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2F0219"/>
    <w:multiLevelType w:val="multilevel"/>
    <w:tmpl w:val="2AE03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A025F0"/>
    <w:multiLevelType w:val="multilevel"/>
    <w:tmpl w:val="4252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5E448C"/>
    <w:multiLevelType w:val="multilevel"/>
    <w:tmpl w:val="F6C2F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B60A59"/>
    <w:multiLevelType w:val="multilevel"/>
    <w:tmpl w:val="67328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852D4C"/>
    <w:multiLevelType w:val="multilevel"/>
    <w:tmpl w:val="EDBA7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581828"/>
    <w:multiLevelType w:val="multilevel"/>
    <w:tmpl w:val="BBC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5E72D8"/>
    <w:multiLevelType w:val="multilevel"/>
    <w:tmpl w:val="4DFAF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55544"/>
    <w:multiLevelType w:val="multilevel"/>
    <w:tmpl w:val="B89C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9482836">
    <w:abstractNumId w:val="7"/>
  </w:num>
  <w:num w:numId="2" w16cid:durableId="435249662">
    <w:abstractNumId w:val="4"/>
  </w:num>
  <w:num w:numId="3" w16cid:durableId="646711806">
    <w:abstractNumId w:val="1"/>
  </w:num>
  <w:num w:numId="4" w16cid:durableId="71705588">
    <w:abstractNumId w:val="2"/>
  </w:num>
  <w:num w:numId="5" w16cid:durableId="2073190235">
    <w:abstractNumId w:val="21"/>
  </w:num>
  <w:num w:numId="6" w16cid:durableId="1669674247">
    <w:abstractNumId w:val="11"/>
  </w:num>
  <w:num w:numId="7" w16cid:durableId="219247012">
    <w:abstractNumId w:val="24"/>
  </w:num>
  <w:num w:numId="8" w16cid:durableId="1618902304">
    <w:abstractNumId w:val="8"/>
  </w:num>
  <w:num w:numId="9" w16cid:durableId="117265482">
    <w:abstractNumId w:val="6"/>
  </w:num>
  <w:num w:numId="10" w16cid:durableId="1963607339">
    <w:abstractNumId w:val="15"/>
  </w:num>
  <w:num w:numId="11" w16cid:durableId="1409693931">
    <w:abstractNumId w:val="22"/>
  </w:num>
  <w:num w:numId="12" w16cid:durableId="1058281401">
    <w:abstractNumId w:val="17"/>
  </w:num>
  <w:num w:numId="13" w16cid:durableId="1347252079">
    <w:abstractNumId w:val="3"/>
  </w:num>
  <w:num w:numId="14" w16cid:durableId="944309629">
    <w:abstractNumId w:val="26"/>
  </w:num>
  <w:num w:numId="15" w16cid:durableId="1043602622">
    <w:abstractNumId w:val="9"/>
  </w:num>
  <w:num w:numId="16" w16cid:durableId="1588155100">
    <w:abstractNumId w:val="25"/>
  </w:num>
  <w:num w:numId="17" w16cid:durableId="143667752">
    <w:abstractNumId w:val="19"/>
  </w:num>
  <w:num w:numId="18" w16cid:durableId="1552502184">
    <w:abstractNumId w:val="20"/>
  </w:num>
  <w:num w:numId="19" w16cid:durableId="2058890330">
    <w:abstractNumId w:val="14"/>
  </w:num>
  <w:num w:numId="20" w16cid:durableId="766777668">
    <w:abstractNumId w:val="12"/>
  </w:num>
  <w:num w:numId="21" w16cid:durableId="217254377">
    <w:abstractNumId w:val="18"/>
  </w:num>
  <w:num w:numId="22" w16cid:durableId="1495141045">
    <w:abstractNumId w:val="0"/>
  </w:num>
  <w:num w:numId="23" w16cid:durableId="1710953839">
    <w:abstractNumId w:val="10"/>
  </w:num>
  <w:num w:numId="24" w16cid:durableId="1751462362">
    <w:abstractNumId w:val="16"/>
  </w:num>
  <w:num w:numId="25" w16cid:durableId="1095323151">
    <w:abstractNumId w:val="27"/>
  </w:num>
  <w:num w:numId="26" w16cid:durableId="1357730238">
    <w:abstractNumId w:val="13"/>
  </w:num>
  <w:num w:numId="27" w16cid:durableId="545260248">
    <w:abstractNumId w:val="23"/>
  </w:num>
  <w:num w:numId="28" w16cid:durableId="1406564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03"/>
    <w:rsid w:val="002177FC"/>
    <w:rsid w:val="00665B6B"/>
    <w:rsid w:val="007D649B"/>
    <w:rsid w:val="00932358"/>
    <w:rsid w:val="00955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CA18"/>
  <w15:chartTrackingRefBased/>
  <w15:docId w15:val="{4C7E17A3-39BF-451C-B35A-FF07BF53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55A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55A03"/>
    <w:rPr>
      <w:b/>
      <w:bCs/>
    </w:rPr>
  </w:style>
  <w:style w:type="character" w:styleId="Hyperlink">
    <w:name w:val="Hyperlink"/>
    <w:basedOn w:val="Standaardalinea-lettertype"/>
    <w:uiPriority w:val="99"/>
    <w:semiHidden/>
    <w:unhideWhenUsed/>
    <w:rsid w:val="00955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20355">
      <w:bodyDiv w:val="1"/>
      <w:marLeft w:val="0"/>
      <w:marRight w:val="0"/>
      <w:marTop w:val="0"/>
      <w:marBottom w:val="0"/>
      <w:divBdr>
        <w:top w:val="none" w:sz="0" w:space="0" w:color="auto"/>
        <w:left w:val="none" w:sz="0" w:space="0" w:color="auto"/>
        <w:bottom w:val="none" w:sz="0" w:space="0" w:color="auto"/>
        <w:right w:val="none" w:sz="0" w:space="0" w:color="auto"/>
      </w:divBdr>
      <w:divsChild>
        <w:div w:id="136192374">
          <w:marLeft w:val="0"/>
          <w:marRight w:val="0"/>
          <w:marTop w:val="0"/>
          <w:marBottom w:val="0"/>
          <w:divBdr>
            <w:top w:val="none" w:sz="0" w:space="0" w:color="auto"/>
            <w:left w:val="none" w:sz="0" w:space="0" w:color="auto"/>
            <w:bottom w:val="none" w:sz="0" w:space="0" w:color="auto"/>
            <w:right w:val="none" w:sz="0" w:space="0" w:color="auto"/>
          </w:divBdr>
        </w:div>
        <w:div w:id="2075738487">
          <w:marLeft w:val="0"/>
          <w:marRight w:val="0"/>
          <w:marTop w:val="0"/>
          <w:marBottom w:val="0"/>
          <w:divBdr>
            <w:top w:val="none" w:sz="0" w:space="0" w:color="auto"/>
            <w:left w:val="none" w:sz="0" w:space="0" w:color="auto"/>
            <w:bottom w:val="none" w:sz="0" w:space="0" w:color="auto"/>
            <w:right w:val="none" w:sz="0" w:space="0" w:color="auto"/>
          </w:divBdr>
        </w:div>
        <w:div w:id="84686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2645</Words>
  <Characters>14551</Characters>
  <Application>Microsoft Office Word</Application>
  <DocSecurity>0</DocSecurity>
  <Lines>121</Lines>
  <Paragraphs>34</Paragraphs>
  <ScaleCrop>false</ScaleCrop>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vd Heijden</dc:creator>
  <cp:keywords/>
  <dc:description/>
  <cp:lastModifiedBy>A.R. vd Heijden</cp:lastModifiedBy>
  <cp:revision>1</cp:revision>
  <dcterms:created xsi:type="dcterms:W3CDTF">2022-12-19T19:00:00Z</dcterms:created>
  <dcterms:modified xsi:type="dcterms:W3CDTF">2022-12-19T19:01:00Z</dcterms:modified>
</cp:coreProperties>
</file>